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F9" w:rsidRPr="00910D93" w:rsidRDefault="00ED03F9" w:rsidP="00ED03F9">
      <w:pPr>
        <w:tabs>
          <w:tab w:val="center" w:pos="4680"/>
        </w:tabs>
        <w:jc w:val="center"/>
        <w:rPr>
          <w:rFonts w:asciiTheme="minorHAnsi" w:hAnsiTheme="minorHAnsi"/>
          <w:szCs w:val="24"/>
        </w:rPr>
      </w:pPr>
      <w:r w:rsidRPr="00910D93">
        <w:rPr>
          <w:rFonts w:asciiTheme="minorHAnsi" w:hAnsiTheme="minorHAnsi"/>
          <w:szCs w:val="24"/>
        </w:rPr>
        <w:t>Tabor Community Services</w:t>
      </w:r>
    </w:p>
    <w:p w:rsidR="00ED03F9" w:rsidRPr="00910D93" w:rsidRDefault="00ED03F9" w:rsidP="00ED03F9">
      <w:pPr>
        <w:tabs>
          <w:tab w:val="center" w:pos="4680"/>
        </w:tabs>
        <w:jc w:val="center"/>
        <w:rPr>
          <w:rFonts w:asciiTheme="minorHAnsi" w:hAnsiTheme="minorHAnsi"/>
          <w:b/>
          <w:sz w:val="28"/>
          <w:szCs w:val="28"/>
        </w:rPr>
      </w:pPr>
      <w:r w:rsidRPr="00910D93">
        <w:rPr>
          <w:rFonts w:asciiTheme="minorHAnsi" w:hAnsiTheme="minorHAnsi"/>
          <w:b/>
          <w:sz w:val="28"/>
          <w:szCs w:val="28"/>
        </w:rPr>
        <w:t>Job Description</w:t>
      </w:r>
    </w:p>
    <w:p w:rsidR="00ED03F9" w:rsidRPr="00910D93" w:rsidRDefault="00ED03F9" w:rsidP="00ED03F9">
      <w:pPr>
        <w:tabs>
          <w:tab w:val="center" w:pos="4680"/>
        </w:tabs>
        <w:jc w:val="center"/>
        <w:rPr>
          <w:rFonts w:asciiTheme="minorHAnsi" w:hAnsiTheme="minorHAnsi"/>
          <w:sz w:val="20"/>
        </w:rPr>
      </w:pPr>
      <w:r w:rsidRPr="00910D93">
        <w:rPr>
          <w:rFonts w:asciiTheme="minorHAnsi" w:hAnsiTheme="minorHAnsi"/>
          <w:sz w:val="20"/>
        </w:rPr>
        <w:t>Equal Opportunity Employer</w:t>
      </w:r>
    </w:p>
    <w:p w:rsidR="00DB1725" w:rsidRPr="00910D93" w:rsidRDefault="00DB1725" w:rsidP="00285FB0">
      <w:pPr>
        <w:rPr>
          <w:rFonts w:asciiTheme="minorHAnsi" w:hAnsiTheme="minorHAnsi"/>
          <w:b/>
          <w:szCs w:val="24"/>
        </w:rPr>
      </w:pPr>
    </w:p>
    <w:p w:rsidR="001926AB" w:rsidRPr="00910D93" w:rsidRDefault="001926AB" w:rsidP="00285FB0">
      <w:pPr>
        <w:rPr>
          <w:rFonts w:asciiTheme="minorHAnsi" w:hAnsiTheme="minorHAnsi"/>
          <w:b/>
          <w:szCs w:val="24"/>
        </w:rPr>
      </w:pPr>
    </w:p>
    <w:p w:rsidR="00C02D87" w:rsidRPr="00C11CEF" w:rsidRDefault="00ED03F9" w:rsidP="00285FB0">
      <w:pPr>
        <w:rPr>
          <w:rFonts w:asciiTheme="minorHAnsi" w:hAnsiTheme="minorHAnsi"/>
          <w:szCs w:val="24"/>
        </w:rPr>
      </w:pPr>
      <w:r w:rsidRPr="00C11CEF">
        <w:rPr>
          <w:rFonts w:asciiTheme="minorHAnsi" w:hAnsiTheme="minorHAnsi"/>
          <w:b/>
          <w:szCs w:val="24"/>
        </w:rPr>
        <w:t xml:space="preserve">Job </w:t>
      </w:r>
      <w:r w:rsidR="00F67CB8" w:rsidRPr="00C11CEF">
        <w:rPr>
          <w:rFonts w:asciiTheme="minorHAnsi" w:hAnsiTheme="minorHAnsi"/>
          <w:b/>
          <w:szCs w:val="24"/>
        </w:rPr>
        <w:t>Title</w:t>
      </w:r>
      <w:r w:rsidR="00C11CEF" w:rsidRPr="00C11CEF">
        <w:rPr>
          <w:rFonts w:asciiTheme="minorHAnsi" w:hAnsiTheme="minorHAnsi"/>
          <w:b/>
          <w:szCs w:val="24"/>
        </w:rPr>
        <w:t>:</w:t>
      </w:r>
      <w:r w:rsidR="00F67CB8" w:rsidRPr="00C11CEF">
        <w:rPr>
          <w:rFonts w:asciiTheme="minorHAnsi" w:hAnsiTheme="minorHAnsi"/>
          <w:szCs w:val="24"/>
        </w:rPr>
        <w:t xml:space="preserve"> Development</w:t>
      </w:r>
      <w:r w:rsidR="00D2228E" w:rsidRPr="00C11CEF">
        <w:rPr>
          <w:rFonts w:asciiTheme="minorHAnsi" w:hAnsiTheme="minorHAnsi"/>
          <w:szCs w:val="24"/>
        </w:rPr>
        <w:t xml:space="preserve"> Associate</w:t>
      </w:r>
    </w:p>
    <w:p w:rsidR="00C02D87" w:rsidRPr="00FC3E37" w:rsidRDefault="00C02D87" w:rsidP="00285FB0">
      <w:pPr>
        <w:rPr>
          <w:rFonts w:asciiTheme="minorHAnsi" w:hAnsiTheme="minorHAnsi"/>
          <w:b/>
          <w:szCs w:val="24"/>
          <w:u w:val="single"/>
        </w:rPr>
      </w:pPr>
      <w:r w:rsidRPr="00FC3E37">
        <w:rPr>
          <w:rFonts w:asciiTheme="minorHAnsi" w:hAnsiTheme="minorHAnsi"/>
          <w:b/>
          <w:szCs w:val="24"/>
          <w:u w:val="single"/>
        </w:rPr>
        <w:t xml:space="preserve">Date </w:t>
      </w:r>
      <w:r w:rsidR="00C969AF" w:rsidRPr="00FC3E37">
        <w:rPr>
          <w:rFonts w:asciiTheme="minorHAnsi" w:hAnsiTheme="minorHAnsi"/>
          <w:b/>
          <w:szCs w:val="24"/>
          <w:u w:val="single"/>
        </w:rPr>
        <w:t>Written/</w:t>
      </w:r>
      <w:r w:rsidRPr="00FC3E37">
        <w:rPr>
          <w:rFonts w:asciiTheme="minorHAnsi" w:hAnsiTheme="minorHAnsi"/>
          <w:b/>
          <w:szCs w:val="24"/>
          <w:u w:val="single"/>
        </w:rPr>
        <w:t>Revised</w:t>
      </w:r>
      <w:r w:rsidR="00C11CEF" w:rsidRPr="00C11CEF">
        <w:rPr>
          <w:rFonts w:asciiTheme="minorHAnsi" w:hAnsiTheme="minorHAnsi"/>
          <w:b/>
          <w:szCs w:val="24"/>
        </w:rPr>
        <w:t>:</w:t>
      </w:r>
      <w:r w:rsidR="00D2228E" w:rsidRPr="00FC3E37">
        <w:rPr>
          <w:rFonts w:asciiTheme="minorHAnsi" w:hAnsiTheme="minorHAnsi"/>
          <w:szCs w:val="24"/>
          <w:u w:val="single"/>
        </w:rPr>
        <w:t xml:space="preserve"> </w:t>
      </w:r>
      <w:r w:rsidR="0080256A">
        <w:rPr>
          <w:rFonts w:asciiTheme="minorHAnsi" w:hAnsiTheme="minorHAnsi"/>
          <w:szCs w:val="24"/>
          <w:u w:val="single"/>
        </w:rPr>
        <w:t>7/29/19</w:t>
      </w:r>
    </w:p>
    <w:p w:rsidR="00C02D87" w:rsidRPr="00910D93" w:rsidRDefault="00C02D87" w:rsidP="00285FB0">
      <w:pPr>
        <w:rPr>
          <w:rFonts w:asciiTheme="minorHAnsi" w:hAnsiTheme="minorHAnsi"/>
          <w:b/>
          <w:szCs w:val="24"/>
        </w:rPr>
      </w:pPr>
    </w:p>
    <w:p w:rsidR="00FC3E37" w:rsidRDefault="00C02D87" w:rsidP="00285FB0">
      <w:pPr>
        <w:pStyle w:val="ListParagraph"/>
        <w:numPr>
          <w:ilvl w:val="0"/>
          <w:numId w:val="3"/>
        </w:numPr>
        <w:rPr>
          <w:rFonts w:asciiTheme="minorHAnsi" w:hAnsiTheme="minorHAnsi"/>
          <w:szCs w:val="24"/>
        </w:rPr>
      </w:pPr>
      <w:r w:rsidRPr="00FC3E37">
        <w:rPr>
          <w:rFonts w:asciiTheme="minorHAnsi" w:hAnsiTheme="minorHAnsi"/>
          <w:b/>
          <w:szCs w:val="24"/>
          <w:u w:val="single"/>
        </w:rPr>
        <w:t>Basic Functions</w:t>
      </w:r>
      <w:r w:rsidR="00C11CEF" w:rsidRPr="00C11CEF">
        <w:rPr>
          <w:rFonts w:asciiTheme="minorHAnsi" w:hAnsiTheme="minorHAnsi"/>
          <w:b/>
          <w:szCs w:val="24"/>
        </w:rPr>
        <w:t>:</w:t>
      </w:r>
      <w:r w:rsidR="00C969AF" w:rsidRPr="00910D93">
        <w:rPr>
          <w:rFonts w:asciiTheme="minorHAnsi" w:hAnsiTheme="minorHAnsi"/>
          <w:szCs w:val="24"/>
        </w:rPr>
        <w:t xml:space="preserve"> </w:t>
      </w:r>
    </w:p>
    <w:p w:rsidR="00C02D87" w:rsidRPr="00FC3E37" w:rsidRDefault="00C969AF" w:rsidP="00411433">
      <w:pPr>
        <w:ind w:left="360"/>
        <w:rPr>
          <w:rFonts w:asciiTheme="minorHAnsi" w:hAnsiTheme="minorHAnsi"/>
          <w:szCs w:val="24"/>
        </w:rPr>
      </w:pPr>
      <w:r w:rsidRPr="00FC3E37">
        <w:rPr>
          <w:rFonts w:asciiTheme="minorHAnsi" w:hAnsiTheme="minorHAnsi"/>
          <w:szCs w:val="24"/>
        </w:rPr>
        <w:t xml:space="preserve">Assist </w:t>
      </w:r>
      <w:r w:rsidR="00325BEB">
        <w:rPr>
          <w:rFonts w:asciiTheme="minorHAnsi" w:hAnsiTheme="minorHAnsi"/>
          <w:szCs w:val="24"/>
        </w:rPr>
        <w:t>Tabor’s</w:t>
      </w:r>
      <w:r w:rsidRPr="00FC3E37">
        <w:rPr>
          <w:rFonts w:asciiTheme="minorHAnsi" w:hAnsiTheme="minorHAnsi"/>
          <w:szCs w:val="24"/>
        </w:rPr>
        <w:t xml:space="preserve"> development depar</w:t>
      </w:r>
      <w:r w:rsidR="00325BEB">
        <w:rPr>
          <w:rFonts w:asciiTheme="minorHAnsi" w:hAnsiTheme="minorHAnsi"/>
          <w:szCs w:val="24"/>
        </w:rPr>
        <w:t xml:space="preserve">tment in a variety of functions, balancing duties related to, marketing, </w:t>
      </w:r>
      <w:r w:rsidR="00411433">
        <w:rPr>
          <w:rFonts w:asciiTheme="minorHAnsi" w:hAnsiTheme="minorHAnsi"/>
          <w:szCs w:val="24"/>
        </w:rPr>
        <w:t>fundraising, volunteer coordination</w:t>
      </w:r>
      <w:r w:rsidR="00325BEB">
        <w:rPr>
          <w:rFonts w:asciiTheme="minorHAnsi" w:hAnsiTheme="minorHAnsi"/>
          <w:szCs w:val="24"/>
        </w:rPr>
        <w:t xml:space="preserve">, </w:t>
      </w:r>
      <w:r w:rsidR="000C22A4">
        <w:rPr>
          <w:rFonts w:asciiTheme="minorHAnsi" w:hAnsiTheme="minorHAnsi"/>
          <w:szCs w:val="24"/>
        </w:rPr>
        <w:t xml:space="preserve">grant writing, </w:t>
      </w:r>
      <w:r w:rsidR="00325BEB">
        <w:rPr>
          <w:rFonts w:asciiTheme="minorHAnsi" w:hAnsiTheme="minorHAnsi"/>
          <w:szCs w:val="24"/>
        </w:rPr>
        <w:t>and event planning and logistics</w:t>
      </w:r>
    </w:p>
    <w:p w:rsidR="00C969AF" w:rsidRPr="00910D93" w:rsidRDefault="00C969AF" w:rsidP="00285FB0">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p>
    <w:p w:rsidR="00C969AF" w:rsidRPr="00FC3E37" w:rsidRDefault="00C969AF" w:rsidP="00C969AF">
      <w:pPr>
        <w:pStyle w:val="ListParagraph"/>
        <w:numPr>
          <w:ilvl w:val="0"/>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b/>
          <w:szCs w:val="24"/>
          <w:u w:val="single"/>
        </w:rPr>
      </w:pPr>
      <w:r w:rsidRPr="00FC3E37">
        <w:rPr>
          <w:rFonts w:asciiTheme="minorHAnsi" w:hAnsiTheme="minorHAnsi"/>
          <w:b/>
          <w:szCs w:val="24"/>
          <w:u w:val="single"/>
        </w:rPr>
        <w:t>Essential Functions</w:t>
      </w:r>
      <w:r w:rsidR="00C11CEF" w:rsidRPr="00C11CEF">
        <w:rPr>
          <w:rFonts w:asciiTheme="minorHAnsi" w:hAnsiTheme="minorHAnsi"/>
          <w:b/>
          <w:szCs w:val="24"/>
        </w:rPr>
        <w:t>:</w:t>
      </w:r>
    </w:p>
    <w:p w:rsidR="00656AF3" w:rsidRPr="00910D93" w:rsidRDefault="00656AF3" w:rsidP="00656AF3">
      <w:pPr>
        <w:pStyle w:val="ListParagraph"/>
        <w:rPr>
          <w:rFonts w:asciiTheme="minorHAnsi" w:hAnsiTheme="minorHAnsi"/>
          <w:szCs w:val="24"/>
        </w:rPr>
      </w:pPr>
    </w:p>
    <w:p w:rsidR="00656AF3" w:rsidRPr="00910D93" w:rsidRDefault="00656AF3" w:rsidP="00656AF3">
      <w:pPr>
        <w:pStyle w:val="ListParagraph"/>
        <w:numPr>
          <w:ilvl w:val="1"/>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 xml:space="preserve"> Assist the Development </w:t>
      </w:r>
      <w:r w:rsidR="00F67CB8">
        <w:rPr>
          <w:rFonts w:asciiTheme="minorHAnsi" w:hAnsiTheme="minorHAnsi"/>
          <w:szCs w:val="24"/>
        </w:rPr>
        <w:t>Department</w:t>
      </w:r>
    </w:p>
    <w:p w:rsidR="00656AF3" w:rsidRPr="00910D93" w:rsidRDefault="000C22A4" w:rsidP="00656AF3">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Storytelling: Conduct</w:t>
      </w:r>
      <w:r w:rsidR="00656AF3" w:rsidRPr="00910D93">
        <w:rPr>
          <w:rFonts w:asciiTheme="minorHAnsi" w:hAnsiTheme="minorHAnsi"/>
          <w:szCs w:val="24"/>
        </w:rPr>
        <w:t xml:space="preserve"> interviews and </w:t>
      </w:r>
      <w:r w:rsidR="009237AC">
        <w:rPr>
          <w:rFonts w:asciiTheme="minorHAnsi" w:hAnsiTheme="minorHAnsi"/>
          <w:szCs w:val="24"/>
        </w:rPr>
        <w:t>write</w:t>
      </w:r>
      <w:r w:rsidR="00FC3E37">
        <w:rPr>
          <w:rFonts w:asciiTheme="minorHAnsi" w:hAnsiTheme="minorHAnsi"/>
          <w:szCs w:val="24"/>
        </w:rPr>
        <w:t xml:space="preserve"> content</w:t>
      </w:r>
      <w:r w:rsidR="00656AF3" w:rsidRPr="00910D93">
        <w:rPr>
          <w:rFonts w:asciiTheme="minorHAnsi" w:hAnsiTheme="minorHAnsi"/>
          <w:szCs w:val="24"/>
        </w:rPr>
        <w:t xml:space="preserve"> to be used in both print and digital media</w:t>
      </w:r>
    </w:p>
    <w:p w:rsidR="00656AF3" w:rsidRPr="00910D93" w:rsidRDefault="00656AF3" w:rsidP="00656AF3">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 xml:space="preserve">Event Logistics: </w:t>
      </w:r>
      <w:r w:rsidR="00B00186">
        <w:rPr>
          <w:rFonts w:asciiTheme="minorHAnsi" w:hAnsiTheme="minorHAnsi"/>
          <w:szCs w:val="24"/>
        </w:rPr>
        <w:t xml:space="preserve">Helping with </w:t>
      </w:r>
      <w:r w:rsidRPr="00910D93">
        <w:rPr>
          <w:rFonts w:asciiTheme="minorHAnsi" w:hAnsiTheme="minorHAnsi"/>
          <w:szCs w:val="24"/>
        </w:rPr>
        <w:t xml:space="preserve">planning,  organizing, and promoting events, </w:t>
      </w:r>
      <w:r w:rsidR="00411433">
        <w:rPr>
          <w:rFonts w:asciiTheme="minorHAnsi" w:hAnsiTheme="minorHAnsi"/>
          <w:szCs w:val="24"/>
        </w:rPr>
        <w:t>including</w:t>
      </w:r>
      <w:r w:rsidRPr="00910D93">
        <w:rPr>
          <w:rFonts w:asciiTheme="minorHAnsi" w:hAnsiTheme="minorHAnsi"/>
          <w:szCs w:val="24"/>
        </w:rPr>
        <w:t xml:space="preserve"> collecting reservations and sponsorships</w:t>
      </w:r>
    </w:p>
    <w:p w:rsidR="00656AF3" w:rsidRDefault="00656AF3" w:rsidP="00656AF3">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Writing fundraising appeal letters</w:t>
      </w:r>
    </w:p>
    <w:p w:rsidR="00F67CB8" w:rsidRPr="00910D93" w:rsidRDefault="00F67CB8" w:rsidP="00F67CB8">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Process donations, creating customized thank you letters</w:t>
      </w:r>
    </w:p>
    <w:p w:rsidR="00F67CB8" w:rsidRPr="00F67CB8" w:rsidRDefault="00F67CB8" w:rsidP="00F67CB8">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 xml:space="preserve">Update and maintain donor </w:t>
      </w:r>
      <w:r>
        <w:rPr>
          <w:rFonts w:asciiTheme="minorHAnsi" w:hAnsiTheme="minorHAnsi"/>
          <w:szCs w:val="24"/>
        </w:rPr>
        <w:t>management system records</w:t>
      </w:r>
    </w:p>
    <w:p w:rsidR="00C969AF" w:rsidRPr="00910D93" w:rsidRDefault="00C969AF" w:rsidP="00C969AF">
      <w:pPr>
        <w:pStyle w:val="ListParagraph"/>
        <w:rPr>
          <w:rFonts w:asciiTheme="minorHAnsi" w:hAnsiTheme="minorHAnsi"/>
          <w:szCs w:val="24"/>
        </w:rPr>
      </w:pPr>
    </w:p>
    <w:p w:rsidR="00C969AF" w:rsidRPr="00910D93" w:rsidRDefault="00C969AF" w:rsidP="00C969AF">
      <w:pPr>
        <w:pStyle w:val="ListParagraph"/>
        <w:numPr>
          <w:ilvl w:val="1"/>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 xml:space="preserve"> Develop and coordinate an agency-wide volunteer program</w:t>
      </w:r>
    </w:p>
    <w:p w:rsidR="00C969AF" w:rsidRPr="00910D93" w:rsidRDefault="00F67CB8" w:rsidP="00C969AF">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Includes</w:t>
      </w:r>
      <w:r w:rsidR="00C969AF" w:rsidRPr="00910D93">
        <w:rPr>
          <w:rFonts w:asciiTheme="minorHAnsi" w:hAnsiTheme="minorHAnsi"/>
          <w:szCs w:val="24"/>
        </w:rPr>
        <w:t xml:space="preserve"> onboarding new volunteers through a standardized orientation</w:t>
      </w:r>
    </w:p>
    <w:p w:rsidR="00C969AF" w:rsidRPr="00910D93" w:rsidRDefault="00C969AF" w:rsidP="00C969AF">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Creating and facilitating new volunteer opportunities</w:t>
      </w:r>
    </w:p>
    <w:p w:rsidR="00C969AF" w:rsidRDefault="00C969AF" w:rsidP="00285FB0">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Tracking volunteer contributions</w:t>
      </w:r>
    </w:p>
    <w:p w:rsidR="00C969AF" w:rsidRPr="00910D93" w:rsidRDefault="00C969AF" w:rsidP="00C969AF">
      <w:pPr>
        <w:pStyle w:val="ListParagraph"/>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rFonts w:asciiTheme="minorHAnsi" w:hAnsiTheme="minorHAnsi"/>
          <w:szCs w:val="24"/>
        </w:rPr>
      </w:pPr>
    </w:p>
    <w:p w:rsidR="00C969AF" w:rsidRPr="00910D93" w:rsidRDefault="00C969AF" w:rsidP="00C969AF">
      <w:pPr>
        <w:pStyle w:val="ListParagraph"/>
        <w:numPr>
          <w:ilvl w:val="1"/>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 xml:space="preserve"> Assist the senior grant writer</w:t>
      </w:r>
    </w:p>
    <w:p w:rsidR="00C969AF" w:rsidRPr="00910D93" w:rsidRDefault="00C969AF" w:rsidP="00C969AF">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910D93">
        <w:rPr>
          <w:rFonts w:asciiTheme="minorHAnsi" w:hAnsiTheme="minorHAnsi"/>
          <w:szCs w:val="24"/>
        </w:rPr>
        <w:t>Research potential new grant opportunities</w:t>
      </w:r>
    </w:p>
    <w:p w:rsidR="00C969AF" w:rsidRDefault="0080256A" w:rsidP="00C969AF">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 xml:space="preserve">Support initiatives  for collaboration with other agencies </w:t>
      </w:r>
    </w:p>
    <w:p w:rsidR="00B00186" w:rsidRDefault="00B00186" w:rsidP="00C969AF">
      <w:pPr>
        <w:pStyle w:val="ListParagraph"/>
        <w:numPr>
          <w:ilvl w:val="2"/>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Contribute to grant writing for all of Tabor</w:t>
      </w:r>
    </w:p>
    <w:p w:rsidR="00910D93" w:rsidRPr="00910D93" w:rsidRDefault="00910D93" w:rsidP="00910D93">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p>
    <w:p w:rsidR="00C969AF" w:rsidRPr="00FC3E37" w:rsidRDefault="00910D93" w:rsidP="00C969AF">
      <w:pPr>
        <w:pStyle w:val="ListParagraph"/>
        <w:numPr>
          <w:ilvl w:val="0"/>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b/>
          <w:szCs w:val="24"/>
          <w:u w:val="single"/>
        </w:rPr>
      </w:pPr>
      <w:r w:rsidRPr="00FC3E37">
        <w:rPr>
          <w:rFonts w:asciiTheme="minorHAnsi" w:hAnsiTheme="minorHAnsi"/>
          <w:b/>
          <w:szCs w:val="24"/>
          <w:u w:val="single"/>
        </w:rPr>
        <w:t>Other Functions</w:t>
      </w:r>
      <w:r w:rsidR="00C11CEF" w:rsidRPr="00C11CEF">
        <w:rPr>
          <w:rFonts w:asciiTheme="minorHAnsi" w:hAnsiTheme="minorHAnsi"/>
          <w:b/>
          <w:szCs w:val="24"/>
        </w:rPr>
        <w:t>:</w:t>
      </w:r>
    </w:p>
    <w:p w:rsidR="00910D93" w:rsidRPr="00FC3E37" w:rsidRDefault="00FC3E37" w:rsidP="00FC3E37">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ab/>
      </w:r>
      <w:r w:rsidR="00910D93" w:rsidRPr="00FC3E37">
        <w:rPr>
          <w:rFonts w:asciiTheme="minorHAnsi" w:hAnsiTheme="minorHAnsi"/>
          <w:szCs w:val="24"/>
        </w:rPr>
        <w:t>Assume other responsibilities assigned by the Development Manager</w:t>
      </w:r>
    </w:p>
    <w:p w:rsidR="00910D93" w:rsidRPr="00910D93" w:rsidRDefault="00910D93" w:rsidP="00910D93">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p>
    <w:p w:rsidR="00910D93" w:rsidRPr="00FC3E37" w:rsidRDefault="00910D93" w:rsidP="00910D93">
      <w:pPr>
        <w:pStyle w:val="ListParagraph"/>
        <w:numPr>
          <w:ilvl w:val="0"/>
          <w:numId w:val="3"/>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b/>
          <w:szCs w:val="24"/>
          <w:u w:val="single"/>
        </w:rPr>
      </w:pPr>
      <w:r w:rsidRPr="00FC3E37">
        <w:rPr>
          <w:rFonts w:asciiTheme="minorHAnsi" w:hAnsiTheme="minorHAnsi"/>
          <w:b/>
          <w:szCs w:val="24"/>
          <w:u w:val="single"/>
        </w:rPr>
        <w:t>Supervision Received</w:t>
      </w:r>
      <w:r w:rsidR="00C11CEF" w:rsidRPr="00C11CEF">
        <w:rPr>
          <w:rFonts w:asciiTheme="minorHAnsi" w:hAnsiTheme="minorHAnsi"/>
          <w:b/>
          <w:szCs w:val="24"/>
        </w:rPr>
        <w:t>:</w:t>
      </w:r>
    </w:p>
    <w:p w:rsidR="00910D93" w:rsidRPr="00FC3E37" w:rsidRDefault="00FC3E37" w:rsidP="00FC3E37">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ab/>
        <w:t>Reports</w:t>
      </w:r>
      <w:r w:rsidR="00910D93" w:rsidRPr="00FC3E37">
        <w:rPr>
          <w:rFonts w:asciiTheme="minorHAnsi" w:hAnsiTheme="minorHAnsi"/>
          <w:szCs w:val="24"/>
        </w:rPr>
        <w:t xml:space="preserve"> to the Development Manager</w:t>
      </w:r>
    </w:p>
    <w:p w:rsidR="0055173D" w:rsidRPr="00910D93" w:rsidRDefault="0055173D" w:rsidP="00285FB0">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p>
    <w:p w:rsidR="00C02D87" w:rsidRPr="00910D93" w:rsidRDefault="00C02D87" w:rsidP="00CE4BF6">
      <w:pPr>
        <w:pStyle w:val="ListParagraph"/>
        <w:numPr>
          <w:ilvl w:val="0"/>
          <w:numId w:val="3"/>
        </w:numPr>
        <w:rPr>
          <w:rFonts w:asciiTheme="minorHAnsi" w:hAnsiTheme="minorHAnsi"/>
          <w:szCs w:val="24"/>
        </w:rPr>
      </w:pPr>
      <w:r w:rsidRPr="00910D93">
        <w:rPr>
          <w:rFonts w:asciiTheme="minorHAnsi" w:hAnsiTheme="minorHAnsi"/>
          <w:b/>
          <w:bCs/>
          <w:szCs w:val="24"/>
        </w:rPr>
        <w:t>Supervision Exercised</w:t>
      </w:r>
      <w:r w:rsidR="00C11CEF" w:rsidRPr="00C11CEF">
        <w:rPr>
          <w:rFonts w:asciiTheme="minorHAnsi" w:hAnsiTheme="minorHAnsi"/>
          <w:b/>
          <w:szCs w:val="24"/>
        </w:rPr>
        <w:t>:</w:t>
      </w:r>
    </w:p>
    <w:p w:rsidR="00C02D87" w:rsidRPr="00910D93" w:rsidRDefault="00DE2EA0" w:rsidP="00CE4BF6">
      <w:p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Pr>
          <w:rFonts w:asciiTheme="minorHAnsi" w:hAnsiTheme="minorHAnsi"/>
          <w:szCs w:val="24"/>
        </w:rPr>
      </w:pPr>
      <w:r>
        <w:rPr>
          <w:rFonts w:asciiTheme="minorHAnsi" w:hAnsiTheme="minorHAnsi"/>
          <w:szCs w:val="24"/>
        </w:rPr>
        <w:t xml:space="preserve">Responsible for volunteer </w:t>
      </w:r>
      <w:r w:rsidR="00EB4EAD">
        <w:rPr>
          <w:rFonts w:asciiTheme="minorHAnsi" w:hAnsiTheme="minorHAnsi"/>
          <w:szCs w:val="24"/>
        </w:rPr>
        <w:t>m</w:t>
      </w:r>
      <w:r>
        <w:rPr>
          <w:rFonts w:asciiTheme="minorHAnsi" w:hAnsiTheme="minorHAnsi"/>
          <w:szCs w:val="24"/>
        </w:rPr>
        <w:t>anagement</w:t>
      </w:r>
    </w:p>
    <w:p w:rsidR="00C02D87" w:rsidRPr="00910D93" w:rsidRDefault="00C02D87" w:rsidP="00285FB0">
      <w:pPr>
        <w:pStyle w:val="Header"/>
        <w:tabs>
          <w:tab w:val="left" w:pos="720"/>
        </w:tabs>
        <w:rPr>
          <w:rFonts w:asciiTheme="minorHAnsi" w:hAnsiTheme="minorHAnsi"/>
          <w:szCs w:val="24"/>
        </w:rPr>
      </w:pPr>
    </w:p>
    <w:p w:rsidR="00C02D87" w:rsidRPr="00910D93" w:rsidRDefault="00C02D87" w:rsidP="00BC4D37">
      <w:pPr>
        <w:pStyle w:val="ListParagraph"/>
        <w:numPr>
          <w:ilvl w:val="0"/>
          <w:numId w:val="3"/>
        </w:numPr>
        <w:rPr>
          <w:rFonts w:asciiTheme="minorHAnsi" w:hAnsiTheme="minorHAnsi"/>
          <w:szCs w:val="24"/>
        </w:rPr>
      </w:pPr>
      <w:r w:rsidRPr="00910D93">
        <w:rPr>
          <w:rFonts w:asciiTheme="minorHAnsi" w:hAnsiTheme="minorHAnsi"/>
          <w:b/>
          <w:szCs w:val="24"/>
        </w:rPr>
        <w:t>Minimum Knowledge, Skills, and Abilities</w:t>
      </w:r>
      <w:r w:rsidRPr="00910D93">
        <w:rPr>
          <w:rFonts w:asciiTheme="minorHAnsi" w:hAnsiTheme="minorHAnsi"/>
          <w:szCs w:val="24"/>
        </w:rPr>
        <w:t>:</w:t>
      </w:r>
    </w:p>
    <w:p w:rsidR="00F67CB8" w:rsidRDefault="00C02D87" w:rsidP="00F67CB8">
      <w:pPr>
        <w:numPr>
          <w:ilvl w:val="0"/>
          <w:numId w:val="5"/>
        </w:numPr>
        <w:rPr>
          <w:rFonts w:asciiTheme="minorHAnsi" w:hAnsiTheme="minorHAnsi"/>
          <w:szCs w:val="24"/>
        </w:rPr>
      </w:pPr>
      <w:r w:rsidRPr="00910D93">
        <w:rPr>
          <w:rFonts w:asciiTheme="minorHAnsi" w:hAnsiTheme="minorHAnsi"/>
          <w:szCs w:val="24"/>
        </w:rPr>
        <w:t xml:space="preserve">Education </w:t>
      </w:r>
      <w:r w:rsidR="00030E80" w:rsidRPr="00910D93">
        <w:rPr>
          <w:rFonts w:asciiTheme="minorHAnsi" w:hAnsiTheme="minorHAnsi"/>
          <w:szCs w:val="24"/>
        </w:rPr>
        <w:t>–</w:t>
      </w:r>
      <w:r w:rsidRPr="00910D93">
        <w:rPr>
          <w:rFonts w:asciiTheme="minorHAnsi" w:hAnsiTheme="minorHAnsi"/>
          <w:szCs w:val="24"/>
        </w:rPr>
        <w:t xml:space="preserve"> Bachelor's degree in </w:t>
      </w:r>
      <w:r w:rsidR="00910D93">
        <w:rPr>
          <w:rFonts w:asciiTheme="minorHAnsi" w:hAnsiTheme="minorHAnsi"/>
          <w:szCs w:val="24"/>
        </w:rPr>
        <w:t>c</w:t>
      </w:r>
      <w:r w:rsidR="00BC7390" w:rsidRPr="00910D93">
        <w:rPr>
          <w:rFonts w:asciiTheme="minorHAnsi" w:hAnsiTheme="minorHAnsi"/>
          <w:szCs w:val="24"/>
        </w:rPr>
        <w:t xml:space="preserve">ommunications, </w:t>
      </w:r>
      <w:r w:rsidR="00910D93">
        <w:rPr>
          <w:rFonts w:asciiTheme="minorHAnsi" w:hAnsiTheme="minorHAnsi"/>
          <w:szCs w:val="24"/>
        </w:rPr>
        <w:t>m</w:t>
      </w:r>
      <w:r w:rsidR="00BC7390" w:rsidRPr="00910D93">
        <w:rPr>
          <w:rFonts w:asciiTheme="minorHAnsi" w:hAnsiTheme="minorHAnsi"/>
          <w:szCs w:val="24"/>
        </w:rPr>
        <w:t xml:space="preserve">arketing, </w:t>
      </w:r>
      <w:r w:rsidR="00910D93">
        <w:rPr>
          <w:rFonts w:asciiTheme="minorHAnsi" w:hAnsiTheme="minorHAnsi"/>
          <w:szCs w:val="24"/>
        </w:rPr>
        <w:t>E</w:t>
      </w:r>
      <w:r w:rsidR="00910D93" w:rsidRPr="00910D93">
        <w:rPr>
          <w:rFonts w:asciiTheme="minorHAnsi" w:hAnsiTheme="minorHAnsi"/>
          <w:szCs w:val="24"/>
        </w:rPr>
        <w:t>nglish</w:t>
      </w:r>
      <w:r w:rsidR="00BC7390" w:rsidRPr="00910D93">
        <w:rPr>
          <w:rFonts w:asciiTheme="minorHAnsi" w:hAnsiTheme="minorHAnsi"/>
          <w:szCs w:val="24"/>
        </w:rPr>
        <w:t xml:space="preserve">, </w:t>
      </w:r>
      <w:r w:rsidR="00910D93">
        <w:rPr>
          <w:rFonts w:asciiTheme="minorHAnsi" w:hAnsiTheme="minorHAnsi"/>
          <w:szCs w:val="24"/>
        </w:rPr>
        <w:t>w</w:t>
      </w:r>
      <w:r w:rsidR="00BC7390" w:rsidRPr="00910D93">
        <w:rPr>
          <w:rFonts w:asciiTheme="minorHAnsi" w:hAnsiTheme="minorHAnsi"/>
          <w:szCs w:val="24"/>
        </w:rPr>
        <w:t>riting</w:t>
      </w:r>
      <w:r w:rsidR="00910D93">
        <w:rPr>
          <w:rFonts w:asciiTheme="minorHAnsi" w:hAnsiTheme="minorHAnsi"/>
          <w:szCs w:val="24"/>
        </w:rPr>
        <w:t>, or related field</w:t>
      </w:r>
      <w:r w:rsidR="00BC7390" w:rsidRPr="00910D93">
        <w:rPr>
          <w:rFonts w:asciiTheme="minorHAnsi" w:hAnsiTheme="minorHAnsi"/>
          <w:szCs w:val="24"/>
        </w:rPr>
        <w:t xml:space="preserve"> </w:t>
      </w:r>
      <w:r w:rsidR="006818E2">
        <w:rPr>
          <w:rFonts w:asciiTheme="minorHAnsi" w:hAnsiTheme="minorHAnsi"/>
          <w:szCs w:val="24"/>
        </w:rPr>
        <w:lastRenderedPageBreak/>
        <w:t xml:space="preserve">or 4 years </w:t>
      </w:r>
      <w:r w:rsidR="00DE2EA0">
        <w:rPr>
          <w:rFonts w:asciiTheme="minorHAnsi" w:hAnsiTheme="minorHAnsi"/>
          <w:szCs w:val="24"/>
        </w:rPr>
        <w:t xml:space="preserve">relevant experience. </w:t>
      </w:r>
    </w:p>
    <w:p w:rsidR="00F67CB8" w:rsidRDefault="00F67CB8" w:rsidP="00F67CB8">
      <w:pPr>
        <w:pStyle w:val="ListParagraph"/>
        <w:numPr>
          <w:ilvl w:val="0"/>
          <w:numId w:val="5"/>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sidRPr="00F67CB8">
        <w:rPr>
          <w:rFonts w:asciiTheme="minorHAnsi" w:hAnsiTheme="minorHAnsi"/>
          <w:szCs w:val="24"/>
        </w:rPr>
        <w:t>Excellent writing skills, able to adapt style based on particular duty (e.g. marketing vs. grant writing)</w:t>
      </w:r>
      <w:bookmarkStart w:id="0" w:name="_GoBack"/>
      <w:bookmarkEnd w:id="0"/>
    </w:p>
    <w:p w:rsidR="00F67CB8" w:rsidRDefault="00F67CB8" w:rsidP="00F67CB8">
      <w:pPr>
        <w:pStyle w:val="ListParagraph"/>
        <w:numPr>
          <w:ilvl w:val="0"/>
          <w:numId w:val="5"/>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Comfortable interacting with and coordinating volunteers</w:t>
      </w:r>
    </w:p>
    <w:p w:rsidR="00F67CB8" w:rsidRDefault="00F67CB8" w:rsidP="00F67CB8">
      <w:pPr>
        <w:pStyle w:val="ListParagraph"/>
        <w:numPr>
          <w:ilvl w:val="0"/>
          <w:numId w:val="5"/>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Flexible and adaptable: Depending on the department needs throughout the year,</w:t>
      </w:r>
      <w:r w:rsidR="001D0E03">
        <w:rPr>
          <w:rFonts w:asciiTheme="minorHAnsi" w:hAnsiTheme="minorHAnsi"/>
          <w:szCs w:val="24"/>
        </w:rPr>
        <w:t xml:space="preserve"> day-to-day job functions will vary greatly</w:t>
      </w:r>
    </w:p>
    <w:p w:rsidR="00F67CB8" w:rsidRDefault="00F67CB8" w:rsidP="00F67CB8">
      <w:pPr>
        <w:pStyle w:val="ListParagraph"/>
        <w:numPr>
          <w:ilvl w:val="0"/>
          <w:numId w:val="5"/>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 xml:space="preserve">Excellent time management skills, </w:t>
      </w:r>
      <w:r w:rsidRPr="00910D93">
        <w:rPr>
          <w:rFonts w:asciiTheme="minorHAnsi" w:hAnsiTheme="minorHAnsi"/>
          <w:szCs w:val="24"/>
        </w:rPr>
        <w:t>balanc</w:t>
      </w:r>
      <w:r>
        <w:rPr>
          <w:rFonts w:asciiTheme="minorHAnsi" w:hAnsiTheme="minorHAnsi"/>
          <w:szCs w:val="24"/>
        </w:rPr>
        <w:t>ing and prioritizing</w:t>
      </w:r>
      <w:r w:rsidRPr="00910D93">
        <w:rPr>
          <w:rFonts w:asciiTheme="minorHAnsi" w:hAnsiTheme="minorHAnsi"/>
          <w:szCs w:val="24"/>
        </w:rPr>
        <w:t xml:space="preserve"> multiple projects at one time</w:t>
      </w:r>
    </w:p>
    <w:p w:rsidR="00F67CB8" w:rsidRDefault="00F67CB8" w:rsidP="00F67CB8">
      <w:pPr>
        <w:pStyle w:val="ListParagraph"/>
        <w:numPr>
          <w:ilvl w:val="0"/>
          <w:numId w:val="5"/>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Highly detail oriented – whether coordinating a variety of volunteer projects, or collecting registrations for events</w:t>
      </w:r>
    </w:p>
    <w:p w:rsidR="00F67CB8" w:rsidRDefault="00F67CB8" w:rsidP="00F67CB8">
      <w:pPr>
        <w:pStyle w:val="ListParagraph"/>
        <w:numPr>
          <w:ilvl w:val="0"/>
          <w:numId w:val="5"/>
        </w:numPr>
        <w:tabs>
          <w:tab w:val="left" w:pos="-720"/>
          <w:tab w:val="left" w:pos="0"/>
          <w:tab w:val="left" w:pos="360"/>
          <w:tab w:val="left" w:pos="720"/>
          <w:tab w:val="left" w:pos="91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Theme="minorHAnsi" w:hAnsiTheme="minorHAnsi"/>
          <w:szCs w:val="24"/>
        </w:rPr>
      </w:pPr>
      <w:r>
        <w:rPr>
          <w:rFonts w:asciiTheme="minorHAnsi" w:hAnsiTheme="minorHAnsi"/>
          <w:szCs w:val="24"/>
        </w:rPr>
        <w:t>Able to work both independently and as a part of a team</w:t>
      </w:r>
    </w:p>
    <w:p w:rsidR="001D0E03" w:rsidRPr="00910D93" w:rsidRDefault="001D0E03" w:rsidP="001D0E03">
      <w:pPr>
        <w:numPr>
          <w:ilvl w:val="0"/>
          <w:numId w:val="5"/>
        </w:numPr>
        <w:rPr>
          <w:rFonts w:asciiTheme="minorHAnsi" w:hAnsiTheme="minorHAnsi"/>
          <w:szCs w:val="24"/>
        </w:rPr>
      </w:pPr>
      <w:r w:rsidRPr="00910D93">
        <w:rPr>
          <w:rFonts w:asciiTheme="minorHAnsi" w:hAnsiTheme="minorHAnsi"/>
          <w:szCs w:val="24"/>
        </w:rPr>
        <w:t>Fluency in speaking and writing English is required</w:t>
      </w:r>
    </w:p>
    <w:p w:rsidR="00F67CB8" w:rsidRPr="001D0E03" w:rsidRDefault="001D0E03" w:rsidP="00F67CB8">
      <w:pPr>
        <w:numPr>
          <w:ilvl w:val="0"/>
          <w:numId w:val="5"/>
        </w:numPr>
        <w:rPr>
          <w:rFonts w:asciiTheme="minorHAnsi" w:hAnsiTheme="minorHAnsi"/>
          <w:szCs w:val="24"/>
        </w:rPr>
      </w:pPr>
      <w:r w:rsidRPr="00910D93">
        <w:rPr>
          <w:rFonts w:asciiTheme="minorHAnsi" w:hAnsiTheme="minorHAnsi"/>
          <w:szCs w:val="24"/>
        </w:rPr>
        <w:t>Strong computer skills with proficiency in MS Word, Outlook, Excel, and data management systems essential</w:t>
      </w:r>
    </w:p>
    <w:p w:rsidR="00D04A95" w:rsidRPr="00910D93" w:rsidRDefault="00D04A95" w:rsidP="00D04A95">
      <w:pPr>
        <w:numPr>
          <w:ilvl w:val="0"/>
          <w:numId w:val="5"/>
        </w:numPr>
        <w:rPr>
          <w:rFonts w:asciiTheme="minorHAnsi" w:hAnsiTheme="minorHAnsi"/>
          <w:szCs w:val="24"/>
        </w:rPr>
      </w:pPr>
      <w:r w:rsidRPr="00910D93">
        <w:rPr>
          <w:rFonts w:asciiTheme="minorHAnsi" w:hAnsiTheme="minorHAnsi"/>
          <w:szCs w:val="24"/>
        </w:rPr>
        <w:t>Commitment to Tabor’s Core Values</w:t>
      </w:r>
      <w:r w:rsidR="0019482A" w:rsidRPr="00910D93">
        <w:rPr>
          <w:rFonts w:asciiTheme="minorHAnsi" w:hAnsiTheme="minorHAnsi"/>
          <w:szCs w:val="24"/>
        </w:rPr>
        <w:t>.</w:t>
      </w:r>
    </w:p>
    <w:p w:rsidR="00030E80" w:rsidRPr="00910D93" w:rsidRDefault="00030E80" w:rsidP="005F7B6B">
      <w:pPr>
        <w:numPr>
          <w:ilvl w:val="0"/>
          <w:numId w:val="5"/>
        </w:numPr>
        <w:rPr>
          <w:rFonts w:asciiTheme="minorHAnsi" w:hAnsiTheme="minorHAnsi"/>
          <w:szCs w:val="24"/>
        </w:rPr>
      </w:pPr>
      <w:r w:rsidRPr="00910D93">
        <w:rPr>
          <w:rFonts w:asciiTheme="minorHAnsi" w:hAnsiTheme="minorHAnsi"/>
          <w:szCs w:val="24"/>
        </w:rPr>
        <w:t>Sensitivity to the cultural and socioeconomic realities of those served</w:t>
      </w:r>
      <w:r w:rsidR="0019482A" w:rsidRPr="00910D93">
        <w:rPr>
          <w:rFonts w:asciiTheme="minorHAnsi" w:hAnsiTheme="minorHAnsi"/>
          <w:szCs w:val="24"/>
        </w:rPr>
        <w:t>.</w:t>
      </w:r>
    </w:p>
    <w:p w:rsidR="00030E80" w:rsidRPr="00910D93" w:rsidRDefault="00030E80" w:rsidP="005F7B6B">
      <w:pPr>
        <w:numPr>
          <w:ilvl w:val="0"/>
          <w:numId w:val="5"/>
        </w:numPr>
        <w:rPr>
          <w:rFonts w:asciiTheme="minorHAnsi" w:hAnsiTheme="minorHAnsi"/>
          <w:szCs w:val="24"/>
        </w:rPr>
      </w:pPr>
      <w:r w:rsidRPr="00910D93">
        <w:rPr>
          <w:rFonts w:asciiTheme="minorHAnsi" w:hAnsiTheme="minorHAnsi"/>
          <w:szCs w:val="24"/>
        </w:rPr>
        <w:t>Commitment to the principle that everyone has strengths including the capacity to grow and change</w:t>
      </w:r>
      <w:r w:rsidR="0019482A" w:rsidRPr="00910D93">
        <w:rPr>
          <w:rFonts w:asciiTheme="minorHAnsi" w:hAnsiTheme="minorHAnsi"/>
          <w:szCs w:val="24"/>
        </w:rPr>
        <w:t>.</w:t>
      </w:r>
    </w:p>
    <w:p w:rsidR="00030E80" w:rsidRPr="00910D93" w:rsidRDefault="00030E80" w:rsidP="005F7B6B">
      <w:pPr>
        <w:numPr>
          <w:ilvl w:val="0"/>
          <w:numId w:val="5"/>
        </w:numPr>
        <w:rPr>
          <w:rFonts w:asciiTheme="minorHAnsi" w:hAnsiTheme="minorHAnsi"/>
          <w:szCs w:val="24"/>
        </w:rPr>
      </w:pPr>
      <w:r w:rsidRPr="00910D93">
        <w:rPr>
          <w:rFonts w:asciiTheme="minorHAnsi" w:hAnsiTheme="minorHAnsi"/>
          <w:szCs w:val="24"/>
        </w:rPr>
        <w:t>An approach to service that is trauma-informed, recovery focused, and empowers people to resolve their own challenges to the fullest extent possible</w:t>
      </w:r>
      <w:r w:rsidR="0019482A" w:rsidRPr="00910D93">
        <w:rPr>
          <w:rFonts w:asciiTheme="minorHAnsi" w:hAnsiTheme="minorHAnsi"/>
          <w:szCs w:val="24"/>
        </w:rPr>
        <w:t>.</w:t>
      </w:r>
    </w:p>
    <w:p w:rsidR="005F7B6B" w:rsidRPr="00910D93" w:rsidRDefault="005F7B6B" w:rsidP="00BC7D4C">
      <w:pPr>
        <w:numPr>
          <w:ilvl w:val="0"/>
          <w:numId w:val="5"/>
        </w:numPr>
        <w:rPr>
          <w:rFonts w:asciiTheme="minorHAnsi" w:hAnsiTheme="minorHAnsi" w:cs="Arial"/>
          <w:szCs w:val="24"/>
        </w:rPr>
      </w:pPr>
      <w:r w:rsidRPr="00910D93">
        <w:rPr>
          <w:rFonts w:asciiTheme="minorHAnsi" w:hAnsiTheme="minorHAnsi" w:cs="Arial"/>
          <w:szCs w:val="24"/>
        </w:rPr>
        <w:t>A</w:t>
      </w:r>
      <w:r w:rsidR="00C02D87" w:rsidRPr="00910D93">
        <w:rPr>
          <w:rFonts w:asciiTheme="minorHAnsi" w:hAnsiTheme="minorHAnsi" w:cs="Arial"/>
          <w:szCs w:val="24"/>
        </w:rPr>
        <w:t>bility to establish a respectful relationship with persons served to help them gain skills</w:t>
      </w:r>
      <w:r w:rsidR="0019482A" w:rsidRPr="00910D93">
        <w:rPr>
          <w:rFonts w:asciiTheme="minorHAnsi" w:hAnsiTheme="minorHAnsi" w:cs="Arial"/>
          <w:szCs w:val="24"/>
        </w:rPr>
        <w:t xml:space="preserve"> and confidence.</w:t>
      </w:r>
    </w:p>
    <w:p w:rsidR="005F7B6B" w:rsidRPr="00910D93" w:rsidRDefault="005F7B6B" w:rsidP="005F7B6B">
      <w:pPr>
        <w:numPr>
          <w:ilvl w:val="0"/>
          <w:numId w:val="5"/>
        </w:numPr>
        <w:rPr>
          <w:rFonts w:asciiTheme="minorHAnsi" w:hAnsiTheme="minorHAnsi" w:cs="Arial"/>
          <w:szCs w:val="24"/>
        </w:rPr>
      </w:pPr>
      <w:r w:rsidRPr="00910D93">
        <w:rPr>
          <w:rFonts w:asciiTheme="minorHAnsi" w:hAnsiTheme="minorHAnsi" w:cs="Arial"/>
          <w:szCs w:val="24"/>
        </w:rPr>
        <w:t>A</w:t>
      </w:r>
      <w:r w:rsidR="00C02D87" w:rsidRPr="00910D93">
        <w:rPr>
          <w:rFonts w:asciiTheme="minorHAnsi" w:hAnsiTheme="minorHAnsi" w:cs="Arial"/>
          <w:szCs w:val="24"/>
        </w:rPr>
        <w:t>bility to work collaboratively with other personnel</w:t>
      </w:r>
      <w:r w:rsidRPr="00910D93">
        <w:rPr>
          <w:rFonts w:asciiTheme="minorHAnsi" w:hAnsiTheme="minorHAnsi" w:cs="Arial"/>
          <w:szCs w:val="24"/>
        </w:rPr>
        <w:t>,</w:t>
      </w:r>
      <w:r w:rsidR="00C02D87" w:rsidRPr="00910D93">
        <w:rPr>
          <w:rFonts w:asciiTheme="minorHAnsi" w:hAnsiTheme="minorHAnsi" w:cs="Arial"/>
          <w:szCs w:val="24"/>
        </w:rPr>
        <w:t xml:space="preserve"> service providers </w:t>
      </w:r>
      <w:r w:rsidRPr="00910D93">
        <w:rPr>
          <w:rFonts w:asciiTheme="minorHAnsi" w:hAnsiTheme="minorHAnsi" w:cs="Arial"/>
          <w:szCs w:val="24"/>
        </w:rPr>
        <w:t>and/</w:t>
      </w:r>
      <w:r w:rsidR="00C02D87" w:rsidRPr="00910D93">
        <w:rPr>
          <w:rFonts w:asciiTheme="minorHAnsi" w:hAnsiTheme="minorHAnsi" w:cs="Arial"/>
          <w:szCs w:val="24"/>
        </w:rPr>
        <w:t>or</w:t>
      </w:r>
      <w:r w:rsidRPr="00910D93">
        <w:rPr>
          <w:rFonts w:asciiTheme="minorHAnsi" w:hAnsiTheme="minorHAnsi" w:cs="Arial"/>
          <w:szCs w:val="24"/>
        </w:rPr>
        <w:t xml:space="preserve"> other professionals</w:t>
      </w:r>
      <w:r w:rsidR="0019482A" w:rsidRPr="00910D93">
        <w:rPr>
          <w:rFonts w:asciiTheme="minorHAnsi" w:hAnsiTheme="minorHAnsi" w:cs="Arial"/>
          <w:szCs w:val="24"/>
        </w:rPr>
        <w:t>.</w:t>
      </w:r>
    </w:p>
    <w:p w:rsidR="00C02D87" w:rsidRPr="00910D93" w:rsidRDefault="005F7B6B" w:rsidP="00B8069F">
      <w:pPr>
        <w:numPr>
          <w:ilvl w:val="0"/>
          <w:numId w:val="5"/>
        </w:numPr>
        <w:rPr>
          <w:rFonts w:asciiTheme="minorHAnsi" w:hAnsiTheme="minorHAnsi" w:cs="Arial"/>
          <w:szCs w:val="24"/>
        </w:rPr>
      </w:pPr>
      <w:r w:rsidRPr="00910D93">
        <w:rPr>
          <w:rFonts w:asciiTheme="minorHAnsi" w:hAnsiTheme="minorHAnsi" w:cs="Arial"/>
          <w:szCs w:val="24"/>
        </w:rPr>
        <w:t>A</w:t>
      </w:r>
      <w:r w:rsidR="00C02D87" w:rsidRPr="00910D93">
        <w:rPr>
          <w:rFonts w:asciiTheme="minorHAnsi" w:hAnsiTheme="minorHAnsi" w:cs="Arial"/>
          <w:szCs w:val="24"/>
        </w:rPr>
        <w:t>bility to set appropriate limits</w:t>
      </w:r>
      <w:r w:rsidRPr="00910D93">
        <w:rPr>
          <w:rFonts w:asciiTheme="minorHAnsi" w:hAnsiTheme="minorHAnsi" w:cs="Arial"/>
          <w:szCs w:val="24"/>
        </w:rPr>
        <w:t xml:space="preserve"> and maintain professional boundaries</w:t>
      </w:r>
      <w:r w:rsidR="0019482A" w:rsidRPr="00910D93">
        <w:rPr>
          <w:rFonts w:asciiTheme="minorHAnsi" w:hAnsiTheme="minorHAnsi" w:cs="Arial"/>
          <w:szCs w:val="24"/>
        </w:rPr>
        <w:t>.</w:t>
      </w:r>
    </w:p>
    <w:p w:rsidR="00D04A95" w:rsidRPr="00910D93" w:rsidRDefault="00D04A95" w:rsidP="00D04A95">
      <w:pPr>
        <w:numPr>
          <w:ilvl w:val="0"/>
          <w:numId w:val="5"/>
        </w:numPr>
        <w:rPr>
          <w:rFonts w:asciiTheme="minorHAnsi" w:hAnsiTheme="minorHAnsi" w:cs="Arial"/>
          <w:szCs w:val="24"/>
        </w:rPr>
      </w:pPr>
      <w:r w:rsidRPr="00910D93">
        <w:rPr>
          <w:rFonts w:asciiTheme="minorHAnsi" w:hAnsiTheme="minorHAnsi"/>
          <w:szCs w:val="24"/>
        </w:rPr>
        <w:t>Current/valid driver’s license and a vehicle that is registered, inspected, and insured</w:t>
      </w:r>
      <w:r w:rsidR="008E1429">
        <w:rPr>
          <w:rFonts w:asciiTheme="minorHAnsi" w:hAnsiTheme="minorHAnsi"/>
          <w:szCs w:val="24"/>
        </w:rPr>
        <w:t>, or access to reliable transportation.</w:t>
      </w:r>
    </w:p>
    <w:p w:rsidR="00C02D87" w:rsidRPr="00910D93" w:rsidRDefault="00C02D87" w:rsidP="00285FB0">
      <w:pPr>
        <w:rPr>
          <w:rFonts w:asciiTheme="minorHAnsi" w:hAnsiTheme="minorHAnsi" w:cs="Arial"/>
          <w:szCs w:val="24"/>
        </w:rPr>
      </w:pPr>
    </w:p>
    <w:p w:rsidR="00424815" w:rsidRPr="00910D93" w:rsidRDefault="00424815" w:rsidP="00424815">
      <w:pPr>
        <w:pStyle w:val="ListParagraph"/>
        <w:numPr>
          <w:ilvl w:val="0"/>
          <w:numId w:val="3"/>
        </w:numPr>
        <w:rPr>
          <w:rFonts w:ascii="Calibri" w:eastAsia="Calibri" w:hAnsi="Calibri"/>
          <w:b/>
          <w:color w:val="000000"/>
          <w:szCs w:val="24"/>
        </w:rPr>
      </w:pPr>
      <w:r w:rsidRPr="00FC3E37">
        <w:rPr>
          <w:rFonts w:ascii="Calibri" w:eastAsia="Calibri" w:hAnsi="Calibri"/>
          <w:b/>
          <w:bCs/>
          <w:color w:val="000000"/>
          <w:szCs w:val="24"/>
          <w:u w:val="single"/>
        </w:rPr>
        <w:t>Work Environment and Physical Requirements</w:t>
      </w:r>
    </w:p>
    <w:p w:rsidR="00424815" w:rsidRPr="00FC3E37" w:rsidRDefault="00424815" w:rsidP="00424815">
      <w:pPr>
        <w:numPr>
          <w:ilvl w:val="0"/>
          <w:numId w:val="9"/>
        </w:numPr>
        <w:rPr>
          <w:rFonts w:ascii="Calibri" w:eastAsia="Calibri" w:hAnsi="Calibri"/>
          <w:color w:val="000000"/>
          <w:szCs w:val="24"/>
        </w:rPr>
      </w:pPr>
      <w:r w:rsidRPr="00FC3E37">
        <w:rPr>
          <w:rFonts w:ascii="Calibri" w:eastAsia="Calibri" w:hAnsi="Calibri"/>
          <w:color w:val="000000"/>
          <w:szCs w:val="24"/>
        </w:rPr>
        <w:t>Sitting for extended periods, frequent walking, standing, reaching with hands and arms, use of hands and fingers for phone and keyboard</w:t>
      </w:r>
    </w:p>
    <w:p w:rsidR="00424815" w:rsidRPr="00FC3E37" w:rsidRDefault="00424815" w:rsidP="00424815">
      <w:pPr>
        <w:numPr>
          <w:ilvl w:val="0"/>
          <w:numId w:val="9"/>
        </w:numPr>
        <w:rPr>
          <w:rFonts w:ascii="Calibri" w:eastAsia="Calibri" w:hAnsi="Calibri"/>
          <w:color w:val="000000"/>
          <w:szCs w:val="24"/>
        </w:rPr>
      </w:pPr>
      <w:r w:rsidRPr="00FC3E37">
        <w:rPr>
          <w:rFonts w:ascii="Calibri" w:eastAsia="Calibri" w:hAnsi="Calibri"/>
          <w:color w:val="000000"/>
          <w:szCs w:val="24"/>
        </w:rPr>
        <w:t>Regular computer usage</w:t>
      </w:r>
    </w:p>
    <w:p w:rsidR="00424815" w:rsidRPr="00FC3E37" w:rsidRDefault="00424815" w:rsidP="00424815">
      <w:pPr>
        <w:numPr>
          <w:ilvl w:val="0"/>
          <w:numId w:val="9"/>
        </w:numPr>
        <w:rPr>
          <w:rFonts w:ascii="Calibri" w:eastAsia="Calibri" w:hAnsi="Calibri"/>
          <w:color w:val="000000"/>
          <w:szCs w:val="24"/>
        </w:rPr>
      </w:pPr>
      <w:r w:rsidRPr="00FC3E37">
        <w:rPr>
          <w:rFonts w:ascii="Calibri" w:eastAsia="Calibri" w:hAnsi="Calibri"/>
          <w:color w:val="000000"/>
          <w:szCs w:val="24"/>
        </w:rPr>
        <w:t>Regular talking and hearing</w:t>
      </w:r>
    </w:p>
    <w:p w:rsidR="00424815" w:rsidRPr="00FC3E37" w:rsidRDefault="008E1429" w:rsidP="00424815">
      <w:pPr>
        <w:numPr>
          <w:ilvl w:val="0"/>
          <w:numId w:val="9"/>
        </w:numPr>
        <w:rPr>
          <w:rFonts w:ascii="Calibri" w:eastAsia="Calibri" w:hAnsi="Calibri"/>
          <w:color w:val="000000"/>
          <w:szCs w:val="24"/>
        </w:rPr>
      </w:pPr>
      <w:r>
        <w:rPr>
          <w:rFonts w:ascii="Calibri" w:eastAsia="Calibri" w:hAnsi="Calibri"/>
          <w:color w:val="000000"/>
          <w:szCs w:val="24"/>
        </w:rPr>
        <w:t>Some</w:t>
      </w:r>
      <w:r w:rsidR="00424815" w:rsidRPr="00FC3E37">
        <w:rPr>
          <w:rFonts w:ascii="Calibri" w:eastAsia="Calibri" w:hAnsi="Calibri"/>
          <w:color w:val="000000"/>
          <w:szCs w:val="24"/>
        </w:rPr>
        <w:t xml:space="preserve"> lifting and/or moving up to </w:t>
      </w:r>
      <w:r>
        <w:rPr>
          <w:rFonts w:ascii="Calibri" w:eastAsia="Calibri" w:hAnsi="Calibri"/>
          <w:color w:val="000000"/>
          <w:szCs w:val="24"/>
        </w:rPr>
        <w:t xml:space="preserve">20 </w:t>
      </w:r>
      <w:r w:rsidR="00424815" w:rsidRPr="00FC3E37">
        <w:rPr>
          <w:rFonts w:ascii="Calibri" w:eastAsia="Calibri" w:hAnsi="Calibri"/>
          <w:color w:val="000000"/>
          <w:szCs w:val="24"/>
        </w:rPr>
        <w:t>pounds</w:t>
      </w:r>
    </w:p>
    <w:p w:rsidR="00424815" w:rsidRPr="00FC3E37" w:rsidRDefault="00424815" w:rsidP="00424815">
      <w:pPr>
        <w:numPr>
          <w:ilvl w:val="0"/>
          <w:numId w:val="9"/>
        </w:numPr>
        <w:rPr>
          <w:rFonts w:ascii="Calibri" w:eastAsia="Calibri" w:hAnsi="Calibri"/>
          <w:color w:val="000000"/>
          <w:szCs w:val="24"/>
        </w:rPr>
      </w:pPr>
      <w:r w:rsidRPr="00FC3E37">
        <w:rPr>
          <w:rFonts w:ascii="Calibri" w:eastAsia="Calibri" w:hAnsi="Calibri"/>
          <w:color w:val="000000"/>
          <w:szCs w:val="24"/>
        </w:rPr>
        <w:t>Visual acuity (with or without corrective lenses); close vision, distance vision, and ability to adjust focus</w:t>
      </w:r>
    </w:p>
    <w:p w:rsidR="00424815" w:rsidRPr="00FC3E37" w:rsidRDefault="00424815" w:rsidP="00424815">
      <w:pPr>
        <w:numPr>
          <w:ilvl w:val="0"/>
          <w:numId w:val="9"/>
        </w:numPr>
        <w:rPr>
          <w:rFonts w:ascii="Calibri" w:eastAsia="Calibri" w:hAnsi="Calibri"/>
          <w:szCs w:val="24"/>
        </w:rPr>
      </w:pPr>
      <w:r w:rsidRPr="00FC3E37">
        <w:rPr>
          <w:rFonts w:asciiTheme="minorHAnsi" w:hAnsiTheme="minorHAnsi"/>
          <w:szCs w:val="24"/>
        </w:rPr>
        <w:t>Working conditions are generally indoors with periodic exposure to weather to travel to</w:t>
      </w:r>
      <w:r w:rsidRPr="00FC3E37">
        <w:rPr>
          <w:rFonts w:ascii="Calibri" w:eastAsia="Calibri" w:hAnsi="Calibri"/>
          <w:color w:val="000000"/>
          <w:szCs w:val="24"/>
        </w:rPr>
        <w:t xml:space="preserve"> meetings</w:t>
      </w:r>
    </w:p>
    <w:p w:rsidR="00424815" w:rsidRPr="00FC3E37" w:rsidRDefault="00424815" w:rsidP="00424815">
      <w:pPr>
        <w:numPr>
          <w:ilvl w:val="0"/>
          <w:numId w:val="9"/>
        </w:numPr>
        <w:rPr>
          <w:rFonts w:ascii="Calibri" w:eastAsia="Calibri" w:hAnsi="Calibri"/>
          <w:szCs w:val="24"/>
        </w:rPr>
      </w:pPr>
      <w:r w:rsidRPr="00FC3E37">
        <w:rPr>
          <w:rFonts w:ascii="Calibri" w:eastAsia="Calibri" w:hAnsi="Calibri"/>
          <w:color w:val="000000"/>
          <w:szCs w:val="24"/>
        </w:rPr>
        <w:t xml:space="preserve">Capacity to use stairs is required to potentially assist </w:t>
      </w:r>
      <w:r w:rsidR="008E1429">
        <w:rPr>
          <w:rFonts w:ascii="Calibri" w:eastAsia="Calibri" w:hAnsi="Calibri"/>
          <w:color w:val="000000"/>
          <w:szCs w:val="24"/>
        </w:rPr>
        <w:t xml:space="preserve">volunteers </w:t>
      </w:r>
      <w:r w:rsidRPr="00FC3E37">
        <w:rPr>
          <w:rFonts w:ascii="Calibri" w:eastAsia="Calibri" w:hAnsi="Calibri"/>
          <w:color w:val="000000"/>
          <w:szCs w:val="24"/>
        </w:rPr>
        <w:t>to exit the 5 story TLC building in the event of an emergency or other times when the elevator cannot be used</w:t>
      </w:r>
    </w:p>
    <w:p w:rsidR="00424815" w:rsidRPr="00FC3E37" w:rsidRDefault="00424815" w:rsidP="00424815">
      <w:pPr>
        <w:ind w:left="720"/>
        <w:rPr>
          <w:rFonts w:ascii="Calibri" w:eastAsia="Calibri" w:hAnsi="Calibri"/>
          <w:szCs w:val="24"/>
        </w:rPr>
      </w:pPr>
    </w:p>
    <w:p w:rsidR="0019482A" w:rsidRPr="00FC3E37" w:rsidRDefault="0019482A" w:rsidP="00424815">
      <w:pPr>
        <w:ind w:left="720"/>
        <w:rPr>
          <w:rFonts w:ascii="Calibri" w:eastAsia="Calibri" w:hAnsi="Calibri"/>
          <w:szCs w:val="24"/>
        </w:rPr>
      </w:pPr>
    </w:p>
    <w:p w:rsidR="00FB1062" w:rsidRPr="00FC3E37" w:rsidRDefault="00C02D87" w:rsidP="001D17B0">
      <w:pPr>
        <w:pStyle w:val="ListParagraph"/>
        <w:numPr>
          <w:ilvl w:val="0"/>
          <w:numId w:val="3"/>
        </w:numPr>
        <w:rPr>
          <w:rFonts w:asciiTheme="minorHAnsi" w:hAnsiTheme="minorHAnsi"/>
          <w:szCs w:val="24"/>
        </w:rPr>
      </w:pPr>
      <w:r w:rsidRPr="00FC3E37">
        <w:rPr>
          <w:rFonts w:asciiTheme="minorHAnsi" w:hAnsiTheme="minorHAnsi" w:cs="Arial"/>
          <w:b/>
          <w:szCs w:val="24"/>
        </w:rPr>
        <w:t>Classification:</w:t>
      </w:r>
      <w:r w:rsidRPr="00FC3E37">
        <w:rPr>
          <w:rFonts w:asciiTheme="minorHAnsi" w:hAnsiTheme="minorHAnsi" w:cs="Arial"/>
          <w:szCs w:val="24"/>
        </w:rPr>
        <w:t xml:space="preserve">  </w:t>
      </w:r>
    </w:p>
    <w:p w:rsidR="00FB1062" w:rsidRPr="00FC3E37" w:rsidRDefault="00FB1062" w:rsidP="00FB1062">
      <w:pPr>
        <w:numPr>
          <w:ilvl w:val="0"/>
          <w:numId w:val="10"/>
        </w:numPr>
        <w:rPr>
          <w:rFonts w:asciiTheme="minorHAnsi" w:hAnsiTheme="minorHAnsi" w:cs="Arial"/>
          <w:szCs w:val="24"/>
        </w:rPr>
      </w:pPr>
      <w:r w:rsidRPr="00FC3E37">
        <w:rPr>
          <w:rFonts w:asciiTheme="minorHAnsi" w:hAnsiTheme="minorHAnsi" w:cs="Arial"/>
          <w:szCs w:val="24"/>
        </w:rPr>
        <w:t xml:space="preserve">This position is classified as: “Regular Full-Time Employment – Staff members who work 40 hours per week, year round.  They are eligible to receive all benefits once they have met </w:t>
      </w:r>
      <w:r w:rsidRPr="00FC3E37">
        <w:rPr>
          <w:rFonts w:asciiTheme="minorHAnsi" w:hAnsiTheme="minorHAnsi" w:cs="Arial"/>
          <w:szCs w:val="24"/>
        </w:rPr>
        <w:lastRenderedPageBreak/>
        <w:t>requirements described in Personnel Policies Handbook.”</w:t>
      </w:r>
    </w:p>
    <w:p w:rsidR="00FB1062" w:rsidRDefault="00FB1062" w:rsidP="00FB1062">
      <w:pPr>
        <w:numPr>
          <w:ilvl w:val="0"/>
          <w:numId w:val="10"/>
        </w:numPr>
        <w:rPr>
          <w:rFonts w:asciiTheme="minorHAnsi" w:hAnsiTheme="minorHAnsi" w:cs="Arial"/>
          <w:szCs w:val="24"/>
        </w:rPr>
      </w:pPr>
      <w:r w:rsidRPr="00FC3E37">
        <w:rPr>
          <w:rFonts w:asciiTheme="minorHAnsi" w:hAnsiTheme="minorHAnsi" w:cs="Arial"/>
          <w:szCs w:val="24"/>
        </w:rPr>
        <w:t>This position is non-exempt from overtime and paid on an hourly basis.</w:t>
      </w:r>
    </w:p>
    <w:p w:rsidR="001D0E03" w:rsidRPr="00FC3E37" w:rsidRDefault="001D0E03" w:rsidP="00FB1062">
      <w:pPr>
        <w:numPr>
          <w:ilvl w:val="0"/>
          <w:numId w:val="10"/>
        </w:numPr>
        <w:rPr>
          <w:rFonts w:asciiTheme="minorHAnsi" w:hAnsiTheme="minorHAnsi" w:cs="Arial"/>
          <w:szCs w:val="24"/>
        </w:rPr>
      </w:pPr>
      <w:r>
        <w:rPr>
          <w:rFonts w:asciiTheme="minorHAnsi" w:hAnsiTheme="minorHAnsi" w:cs="Arial"/>
          <w:szCs w:val="24"/>
        </w:rPr>
        <w:t>Some night and weekend hours will be required</w:t>
      </w:r>
    </w:p>
    <w:p w:rsidR="00FB1062" w:rsidRPr="00FC3E37" w:rsidRDefault="00FB1062" w:rsidP="00BC7390">
      <w:pPr>
        <w:pStyle w:val="ListParagraph"/>
        <w:ind w:left="360" w:firstLine="720"/>
        <w:rPr>
          <w:rFonts w:asciiTheme="minorHAnsi" w:hAnsiTheme="minorHAnsi" w:cs="Arial"/>
          <w:szCs w:val="24"/>
        </w:rPr>
      </w:pPr>
    </w:p>
    <w:p w:rsidR="00FB1062" w:rsidRPr="00FC3E37" w:rsidRDefault="00FB1062" w:rsidP="00FB1062">
      <w:pPr>
        <w:widowControl/>
        <w:snapToGrid/>
        <w:spacing w:after="160" w:line="259" w:lineRule="auto"/>
        <w:rPr>
          <w:rFonts w:ascii="Calibri" w:eastAsia="Calibri" w:hAnsi="Calibri"/>
          <w:szCs w:val="24"/>
        </w:rPr>
      </w:pPr>
      <w:r w:rsidRPr="00FC3E37">
        <w:rPr>
          <w:rFonts w:ascii="Calibri" w:eastAsia="Calibri" w:hAnsi="Calibri"/>
          <w:szCs w:val="24"/>
        </w:rPr>
        <w:t>The above is intended to describe the general content of and requirements for the performance of this job.  It is not to be construed as an exhaustive statement of duties, responsibilities or requirements.</w:t>
      </w:r>
    </w:p>
    <w:p w:rsidR="00FB1062" w:rsidRPr="00FC3E37" w:rsidRDefault="00FB1062" w:rsidP="00FB1062">
      <w:pPr>
        <w:widowControl/>
        <w:snapToGrid/>
        <w:spacing w:after="160" w:line="259" w:lineRule="auto"/>
        <w:ind w:left="720"/>
        <w:contextualSpacing/>
        <w:rPr>
          <w:rFonts w:ascii="Calibri" w:eastAsia="Calibri" w:hAnsi="Calibri"/>
          <w:szCs w:val="24"/>
        </w:rPr>
      </w:pPr>
    </w:p>
    <w:p w:rsidR="00FB1062" w:rsidRPr="00FC3E37" w:rsidRDefault="00FB1062" w:rsidP="00FB1062">
      <w:pPr>
        <w:widowControl/>
        <w:snapToGrid/>
        <w:spacing w:after="60"/>
        <w:rPr>
          <w:rFonts w:ascii="Calibri" w:eastAsia="Calibri" w:hAnsi="Calibri"/>
          <w:szCs w:val="24"/>
        </w:rPr>
      </w:pPr>
      <w:r w:rsidRPr="00FC3E37">
        <w:rPr>
          <w:rFonts w:ascii="Calibri" w:eastAsia="Calibri" w:hAnsi="Calibri"/>
          <w:szCs w:val="24"/>
        </w:rPr>
        <w:t>I have read and understand the responsibilities and requirements of this position for which I have been employed by Tabor Community Services.</w:t>
      </w:r>
    </w:p>
    <w:p w:rsidR="00FB1062" w:rsidRPr="00FC3E37" w:rsidRDefault="00FB1062" w:rsidP="00FB1062">
      <w:pPr>
        <w:widowControl/>
        <w:snapToGrid/>
        <w:spacing w:after="60"/>
        <w:rPr>
          <w:rFonts w:ascii="Calibri" w:eastAsia="Calibri" w:hAnsi="Calibri"/>
          <w:szCs w:val="24"/>
        </w:rPr>
      </w:pPr>
    </w:p>
    <w:p w:rsidR="00FB1062" w:rsidRPr="00FC3E37" w:rsidRDefault="00FB1062" w:rsidP="00FB1062">
      <w:pPr>
        <w:widowControl/>
        <w:snapToGrid/>
        <w:spacing w:after="60"/>
        <w:rPr>
          <w:rFonts w:ascii="Calibri" w:eastAsia="Calibri" w:hAnsi="Calibri"/>
          <w:szCs w:val="24"/>
        </w:rPr>
      </w:pPr>
    </w:p>
    <w:p w:rsidR="00FB1062" w:rsidRPr="00FC3E37" w:rsidRDefault="00FB1062" w:rsidP="00FB1062">
      <w:pPr>
        <w:widowControl/>
        <w:snapToGrid/>
        <w:spacing w:after="60"/>
        <w:rPr>
          <w:rFonts w:ascii="Calibri" w:eastAsia="Calibri" w:hAnsi="Calibri"/>
          <w:szCs w:val="24"/>
        </w:rPr>
      </w:pPr>
      <w:r w:rsidRPr="00FC3E37">
        <w:rPr>
          <w:rFonts w:ascii="Calibri" w:eastAsia="Calibri" w:hAnsi="Calibri"/>
          <w:szCs w:val="24"/>
        </w:rPr>
        <w:t xml:space="preserve">Employee Signature: </w:t>
      </w:r>
      <w:r w:rsidRPr="00FC3E37">
        <w:rPr>
          <w:rFonts w:ascii="Calibri" w:eastAsia="Calibri" w:hAnsi="Calibri"/>
          <w:szCs w:val="24"/>
        </w:rPr>
        <w:tab/>
      </w:r>
      <w:r w:rsidRPr="00FC3E37">
        <w:rPr>
          <w:rFonts w:ascii="Calibri" w:eastAsia="Calibri" w:hAnsi="Calibri"/>
          <w:szCs w:val="24"/>
        </w:rPr>
        <w:tab/>
      </w:r>
      <w:r w:rsidRPr="00FC3E37">
        <w:rPr>
          <w:rFonts w:ascii="Calibri" w:eastAsia="Calibri" w:hAnsi="Calibri"/>
          <w:szCs w:val="24"/>
        </w:rPr>
        <w:tab/>
      </w:r>
      <w:r w:rsidRPr="00FC3E37">
        <w:rPr>
          <w:rFonts w:ascii="Calibri" w:eastAsia="Calibri" w:hAnsi="Calibri"/>
          <w:szCs w:val="24"/>
        </w:rPr>
        <w:tab/>
      </w:r>
      <w:r w:rsidRPr="00FC3E37">
        <w:rPr>
          <w:rFonts w:ascii="Calibri" w:eastAsia="Calibri" w:hAnsi="Calibri"/>
          <w:szCs w:val="24"/>
        </w:rPr>
        <w:tab/>
      </w:r>
      <w:r w:rsidRPr="00FC3E37">
        <w:rPr>
          <w:rFonts w:ascii="Calibri" w:eastAsia="Calibri" w:hAnsi="Calibri"/>
          <w:szCs w:val="24"/>
        </w:rPr>
        <w:tab/>
      </w:r>
      <w:r w:rsidRPr="00FC3E37">
        <w:rPr>
          <w:rFonts w:ascii="Calibri" w:eastAsia="Calibri" w:hAnsi="Calibri"/>
          <w:szCs w:val="24"/>
        </w:rPr>
        <w:tab/>
        <w:t xml:space="preserve">Date: </w:t>
      </w:r>
      <w:r w:rsidRPr="00FC3E37">
        <w:rPr>
          <w:rFonts w:ascii="Calibri" w:eastAsia="Calibri" w:hAnsi="Calibri"/>
          <w:szCs w:val="24"/>
        </w:rPr>
        <w:tab/>
      </w:r>
      <w:r w:rsidRPr="00FC3E37">
        <w:rPr>
          <w:rFonts w:ascii="Calibri" w:eastAsia="Calibri" w:hAnsi="Calibri"/>
          <w:szCs w:val="24"/>
        </w:rPr>
        <w:tab/>
      </w:r>
      <w:r w:rsidRPr="00FC3E37">
        <w:rPr>
          <w:rFonts w:ascii="Calibri" w:eastAsia="Calibri" w:hAnsi="Calibri"/>
          <w:szCs w:val="24"/>
        </w:rPr>
        <w:tab/>
      </w:r>
      <w:r w:rsidRPr="00FC3E37">
        <w:rPr>
          <w:rFonts w:ascii="Calibri" w:eastAsia="Calibri" w:hAnsi="Calibri"/>
          <w:szCs w:val="24"/>
        </w:rPr>
        <w:tab/>
      </w:r>
    </w:p>
    <w:p w:rsidR="00FB1062" w:rsidRPr="00FC3E37" w:rsidRDefault="00FB1062" w:rsidP="00FB1062">
      <w:pPr>
        <w:widowControl/>
        <w:snapToGrid/>
        <w:spacing w:after="60"/>
        <w:rPr>
          <w:rFonts w:ascii="Calibri" w:eastAsia="Calibri" w:hAnsi="Calibri"/>
          <w:szCs w:val="24"/>
        </w:rPr>
      </w:pPr>
    </w:p>
    <w:p w:rsidR="00FB1062" w:rsidRPr="00FC3E37" w:rsidRDefault="00FB1062" w:rsidP="00FB1062">
      <w:pPr>
        <w:widowControl/>
        <w:snapToGrid/>
        <w:spacing w:after="160" w:line="259" w:lineRule="auto"/>
        <w:outlineLvl w:val="2"/>
        <w:rPr>
          <w:rFonts w:ascii="Calibri" w:eastAsia="Calibri" w:hAnsi="Calibri"/>
          <w:b/>
          <w:bCs/>
          <w:sz w:val="22"/>
          <w:szCs w:val="22"/>
        </w:rPr>
      </w:pPr>
      <w:r w:rsidRPr="00FC3E37">
        <w:rPr>
          <w:rFonts w:ascii="Calibri" w:eastAsia="Calibri" w:hAnsi="Calibri"/>
          <w:i/>
          <w:iCs/>
          <w:color w:val="000000"/>
          <w:sz w:val="22"/>
          <w:szCs w:val="22"/>
        </w:rPr>
        <w:t>Equal Employment Opportunity</w:t>
      </w:r>
    </w:p>
    <w:p w:rsidR="00FB1062" w:rsidRPr="00FC3E37" w:rsidRDefault="00FB1062" w:rsidP="00FB1062">
      <w:pPr>
        <w:widowControl/>
        <w:snapToGrid/>
        <w:spacing w:after="160" w:line="259" w:lineRule="auto"/>
        <w:rPr>
          <w:rFonts w:ascii="Calibri" w:eastAsia="Calibri" w:hAnsi="Calibri"/>
          <w:sz w:val="22"/>
          <w:szCs w:val="22"/>
        </w:rPr>
      </w:pPr>
      <w:r w:rsidRPr="00FC3E37">
        <w:rPr>
          <w:rFonts w:ascii="Calibri" w:eastAsia="Calibri" w:hAnsi="Calibri"/>
          <w:sz w:val="22"/>
          <w:szCs w:val="22"/>
        </w:rPr>
        <w:t>Tabor Community Services is an equal opportunity employer and does not discriminate on the basis of race, gender, disability, ethnicity, religion, sexual orientation, national origin, age, citizenship, veteran status or genetic information.</w:t>
      </w:r>
    </w:p>
    <w:p w:rsidR="00FB1062" w:rsidRPr="00FC3E37" w:rsidRDefault="00FB1062" w:rsidP="00FB1062">
      <w:pPr>
        <w:widowControl/>
        <w:snapToGrid/>
        <w:spacing w:after="160" w:line="259" w:lineRule="auto"/>
        <w:rPr>
          <w:rFonts w:ascii="Calibri" w:eastAsia="Calibri" w:hAnsi="Calibri"/>
          <w:sz w:val="22"/>
          <w:szCs w:val="22"/>
        </w:rPr>
      </w:pPr>
    </w:p>
    <w:p w:rsidR="00FB1062" w:rsidRPr="00FC3E37" w:rsidRDefault="00FB1062" w:rsidP="00FB1062">
      <w:pPr>
        <w:widowControl/>
        <w:snapToGrid/>
        <w:spacing w:after="160" w:line="259" w:lineRule="auto"/>
        <w:rPr>
          <w:rFonts w:ascii="Calibri" w:eastAsia="Calibri" w:hAnsi="Calibri"/>
          <w:sz w:val="22"/>
          <w:szCs w:val="22"/>
        </w:rPr>
      </w:pPr>
      <w:r w:rsidRPr="00FC3E37">
        <w:rPr>
          <w:rFonts w:ascii="Calibri" w:eastAsia="Calibri" w:hAnsi="Calibri"/>
          <w:i/>
          <w:iCs/>
          <w:color w:val="000000"/>
          <w:sz w:val="22"/>
          <w:szCs w:val="22"/>
        </w:rPr>
        <w:t>Americans with Disabilities Act</w:t>
      </w:r>
    </w:p>
    <w:p w:rsidR="00C02D87" w:rsidRPr="00910D93" w:rsidRDefault="00FB1062" w:rsidP="00FB1062">
      <w:pPr>
        <w:widowControl/>
        <w:snapToGrid/>
        <w:spacing w:after="160" w:line="259" w:lineRule="auto"/>
        <w:rPr>
          <w:rFonts w:ascii="Calibri" w:eastAsia="Calibri" w:hAnsi="Calibri"/>
          <w:color w:val="000000"/>
          <w:sz w:val="22"/>
          <w:szCs w:val="22"/>
        </w:rPr>
      </w:pPr>
      <w:r w:rsidRPr="00FC3E37">
        <w:rPr>
          <w:rFonts w:ascii="Calibri" w:eastAsia="Calibri" w:hAnsi="Calibri"/>
          <w:color w:val="000000"/>
          <w:sz w:val="22"/>
          <w:szCs w:val="22"/>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C02D87" w:rsidRPr="00910D93" w:rsidSect="00DB172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AB" w:rsidRDefault="001926AB" w:rsidP="001926AB">
      <w:r>
        <w:separator/>
      </w:r>
    </w:p>
  </w:endnote>
  <w:endnote w:type="continuationSeparator" w:id="0">
    <w:p w:rsidR="001926AB" w:rsidRDefault="001926AB" w:rsidP="0019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82030"/>
      <w:docPartObj>
        <w:docPartGallery w:val="Page Numbers (Bottom of Page)"/>
        <w:docPartUnique/>
      </w:docPartObj>
    </w:sdtPr>
    <w:sdtEndPr>
      <w:rPr>
        <w:noProof/>
      </w:rPr>
    </w:sdtEndPr>
    <w:sdtContent>
      <w:p w:rsidR="001926AB" w:rsidRDefault="001926AB">
        <w:pPr>
          <w:pStyle w:val="Footer"/>
          <w:jc w:val="center"/>
        </w:pPr>
        <w:r>
          <w:fldChar w:fldCharType="begin"/>
        </w:r>
        <w:r>
          <w:instrText xml:space="preserve"> PAGE   \* MERGEFORMAT </w:instrText>
        </w:r>
        <w:r>
          <w:fldChar w:fldCharType="separate"/>
        </w:r>
        <w:r w:rsidR="006818E2">
          <w:rPr>
            <w:noProof/>
          </w:rPr>
          <w:t>2</w:t>
        </w:r>
        <w:r>
          <w:rPr>
            <w:noProof/>
          </w:rPr>
          <w:fldChar w:fldCharType="end"/>
        </w:r>
      </w:p>
    </w:sdtContent>
  </w:sdt>
  <w:p w:rsidR="001926AB" w:rsidRDefault="00192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AB" w:rsidRDefault="001926AB" w:rsidP="001926AB">
      <w:r>
        <w:separator/>
      </w:r>
    </w:p>
  </w:footnote>
  <w:footnote w:type="continuationSeparator" w:id="0">
    <w:p w:rsidR="001926AB" w:rsidRDefault="001926AB" w:rsidP="0019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446A"/>
    <w:multiLevelType w:val="hybridMultilevel"/>
    <w:tmpl w:val="D608AFFE"/>
    <w:lvl w:ilvl="0" w:tplc="1E10C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85A5E"/>
    <w:multiLevelType w:val="hybridMultilevel"/>
    <w:tmpl w:val="4A82E6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A5A8B"/>
    <w:multiLevelType w:val="hybridMultilevel"/>
    <w:tmpl w:val="90AEDCE8"/>
    <w:lvl w:ilvl="0" w:tplc="3572D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024B53"/>
    <w:multiLevelType w:val="hybridMultilevel"/>
    <w:tmpl w:val="3EE41C4A"/>
    <w:lvl w:ilvl="0" w:tplc="F94ED86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9C3BFF"/>
    <w:multiLevelType w:val="hybridMultilevel"/>
    <w:tmpl w:val="C19E763C"/>
    <w:lvl w:ilvl="0" w:tplc="C1B84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D735F"/>
    <w:multiLevelType w:val="hybridMultilevel"/>
    <w:tmpl w:val="A24846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BB2BDE"/>
    <w:multiLevelType w:val="hybridMultilevel"/>
    <w:tmpl w:val="4F2262DE"/>
    <w:lvl w:ilvl="0" w:tplc="CF127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34250F"/>
    <w:multiLevelType w:val="hybridMultilevel"/>
    <w:tmpl w:val="D608AFFE"/>
    <w:lvl w:ilvl="0" w:tplc="1E10C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97E6D"/>
    <w:multiLevelType w:val="hybridMultilevel"/>
    <w:tmpl w:val="D71A9242"/>
    <w:lvl w:ilvl="0" w:tplc="206E7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A5C68"/>
    <w:multiLevelType w:val="hybridMultilevel"/>
    <w:tmpl w:val="36C2F8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5CBC743C"/>
    <w:multiLevelType w:val="hybridMultilevel"/>
    <w:tmpl w:val="E194821E"/>
    <w:lvl w:ilvl="0" w:tplc="BD0E5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B34F1"/>
    <w:multiLevelType w:val="hybridMultilevel"/>
    <w:tmpl w:val="807448C6"/>
    <w:lvl w:ilvl="0" w:tplc="9B28CE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7"/>
  </w:num>
  <w:num w:numId="6">
    <w:abstractNumId w:val="0"/>
  </w:num>
  <w:num w:numId="7">
    <w:abstractNumId w:val="1"/>
  </w:num>
  <w:num w:numId="8">
    <w:abstractNumId w:val="10"/>
  </w:num>
  <w:num w:numId="9">
    <w:abstractNumId w:val="8"/>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87"/>
    <w:rsid w:val="00030E80"/>
    <w:rsid w:val="00052D77"/>
    <w:rsid w:val="0007133A"/>
    <w:rsid w:val="0009445C"/>
    <w:rsid w:val="000B2DE2"/>
    <w:rsid w:val="000C22A4"/>
    <w:rsid w:val="001926AB"/>
    <w:rsid w:val="0019482A"/>
    <w:rsid w:val="001D0E03"/>
    <w:rsid w:val="001D17B0"/>
    <w:rsid w:val="001D1C0F"/>
    <w:rsid w:val="001D6124"/>
    <w:rsid w:val="002038C8"/>
    <w:rsid w:val="00266241"/>
    <w:rsid w:val="002848F3"/>
    <w:rsid w:val="00285FB0"/>
    <w:rsid w:val="002A1640"/>
    <w:rsid w:val="002B3321"/>
    <w:rsid w:val="002E3A91"/>
    <w:rsid w:val="003078ED"/>
    <w:rsid w:val="00325BEB"/>
    <w:rsid w:val="00342231"/>
    <w:rsid w:val="003C0560"/>
    <w:rsid w:val="003C6467"/>
    <w:rsid w:val="003E256B"/>
    <w:rsid w:val="00411433"/>
    <w:rsid w:val="00414324"/>
    <w:rsid w:val="00424815"/>
    <w:rsid w:val="00457940"/>
    <w:rsid w:val="004907BB"/>
    <w:rsid w:val="004E1FD1"/>
    <w:rsid w:val="0050131D"/>
    <w:rsid w:val="00534A95"/>
    <w:rsid w:val="0055173D"/>
    <w:rsid w:val="005D6FE1"/>
    <w:rsid w:val="005F7B6B"/>
    <w:rsid w:val="00601ABD"/>
    <w:rsid w:val="00607E90"/>
    <w:rsid w:val="00656AF3"/>
    <w:rsid w:val="006665C3"/>
    <w:rsid w:val="0066693D"/>
    <w:rsid w:val="00667F78"/>
    <w:rsid w:val="0067462D"/>
    <w:rsid w:val="006818E2"/>
    <w:rsid w:val="00703CDC"/>
    <w:rsid w:val="00754688"/>
    <w:rsid w:val="0079041A"/>
    <w:rsid w:val="0080256A"/>
    <w:rsid w:val="00823BDC"/>
    <w:rsid w:val="00834417"/>
    <w:rsid w:val="008405A8"/>
    <w:rsid w:val="0085116C"/>
    <w:rsid w:val="00895CBE"/>
    <w:rsid w:val="008D3366"/>
    <w:rsid w:val="008E1429"/>
    <w:rsid w:val="00910D93"/>
    <w:rsid w:val="00913846"/>
    <w:rsid w:val="009237AC"/>
    <w:rsid w:val="00931797"/>
    <w:rsid w:val="009559D7"/>
    <w:rsid w:val="00A01976"/>
    <w:rsid w:val="00A210E3"/>
    <w:rsid w:val="00A52B85"/>
    <w:rsid w:val="00A96A62"/>
    <w:rsid w:val="00AA464D"/>
    <w:rsid w:val="00B00186"/>
    <w:rsid w:val="00B50CC2"/>
    <w:rsid w:val="00BC4D37"/>
    <w:rsid w:val="00BC7390"/>
    <w:rsid w:val="00C00DD6"/>
    <w:rsid w:val="00C02D87"/>
    <w:rsid w:val="00C11CEF"/>
    <w:rsid w:val="00C22FCA"/>
    <w:rsid w:val="00C551EA"/>
    <w:rsid w:val="00C719F3"/>
    <w:rsid w:val="00C969AF"/>
    <w:rsid w:val="00CD6768"/>
    <w:rsid w:val="00CE4BF6"/>
    <w:rsid w:val="00D04A95"/>
    <w:rsid w:val="00D12DFE"/>
    <w:rsid w:val="00D2228E"/>
    <w:rsid w:val="00D538F7"/>
    <w:rsid w:val="00D66398"/>
    <w:rsid w:val="00DB1725"/>
    <w:rsid w:val="00DC4D03"/>
    <w:rsid w:val="00DD4A44"/>
    <w:rsid w:val="00DE2EA0"/>
    <w:rsid w:val="00E1270B"/>
    <w:rsid w:val="00E16778"/>
    <w:rsid w:val="00E916F1"/>
    <w:rsid w:val="00EB4EAD"/>
    <w:rsid w:val="00EB6BA3"/>
    <w:rsid w:val="00EC4E0A"/>
    <w:rsid w:val="00ED03F9"/>
    <w:rsid w:val="00F23D6E"/>
    <w:rsid w:val="00F67CB8"/>
    <w:rsid w:val="00F97C6D"/>
    <w:rsid w:val="00FB1062"/>
    <w:rsid w:val="00FC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FCF28-6C09-4413-9B3D-F9A51742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87"/>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D87"/>
    <w:pPr>
      <w:tabs>
        <w:tab w:val="center" w:pos="4320"/>
        <w:tab w:val="right" w:pos="8640"/>
      </w:tabs>
    </w:pPr>
  </w:style>
  <w:style w:type="character" w:customStyle="1" w:styleId="HeaderChar">
    <w:name w:val="Header Char"/>
    <w:basedOn w:val="DefaultParagraphFont"/>
    <w:link w:val="Header"/>
    <w:uiPriority w:val="99"/>
    <w:rsid w:val="00C02D87"/>
    <w:rPr>
      <w:rFonts w:ascii="Courier" w:eastAsia="Times New Roman" w:hAnsi="Courier" w:cs="Times New Roman"/>
      <w:sz w:val="24"/>
      <w:szCs w:val="20"/>
    </w:rPr>
  </w:style>
  <w:style w:type="paragraph" w:customStyle="1" w:styleId="Level1">
    <w:name w:val="Level 1"/>
    <w:basedOn w:val="Normal"/>
    <w:rsid w:val="00C02D87"/>
    <w:pPr>
      <w:autoSpaceDE w:val="0"/>
      <w:autoSpaceDN w:val="0"/>
      <w:adjustRightInd w:val="0"/>
      <w:snapToGrid/>
      <w:ind w:left="360" w:hanging="360"/>
    </w:pPr>
    <w:rPr>
      <w:rFonts w:ascii="Times New Roman" w:hAnsi="Times New Roman"/>
      <w:szCs w:val="24"/>
    </w:rPr>
  </w:style>
  <w:style w:type="paragraph" w:styleId="ListParagraph">
    <w:name w:val="List Paragraph"/>
    <w:basedOn w:val="Normal"/>
    <w:uiPriority w:val="34"/>
    <w:qFormat/>
    <w:rsid w:val="00285FB0"/>
    <w:pPr>
      <w:ind w:left="720"/>
      <w:contextualSpacing/>
    </w:pPr>
  </w:style>
  <w:style w:type="paragraph" w:styleId="Footer">
    <w:name w:val="footer"/>
    <w:basedOn w:val="Normal"/>
    <w:link w:val="FooterChar"/>
    <w:uiPriority w:val="99"/>
    <w:unhideWhenUsed/>
    <w:rsid w:val="001926AB"/>
    <w:pPr>
      <w:tabs>
        <w:tab w:val="center" w:pos="4680"/>
        <w:tab w:val="right" w:pos="9360"/>
      </w:tabs>
    </w:pPr>
  </w:style>
  <w:style w:type="character" w:customStyle="1" w:styleId="FooterChar">
    <w:name w:val="Footer Char"/>
    <w:basedOn w:val="DefaultParagraphFont"/>
    <w:link w:val="Footer"/>
    <w:uiPriority w:val="99"/>
    <w:rsid w:val="001926AB"/>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C71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9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Nathan Lammey</cp:lastModifiedBy>
  <cp:revision>5</cp:revision>
  <cp:lastPrinted>2019-06-27T20:04:00Z</cp:lastPrinted>
  <dcterms:created xsi:type="dcterms:W3CDTF">2019-07-29T19:59:00Z</dcterms:created>
  <dcterms:modified xsi:type="dcterms:W3CDTF">2019-08-22T14:35:00Z</dcterms:modified>
</cp:coreProperties>
</file>